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3FFB" w14:textId="77777777" w:rsidR="007B4470" w:rsidRPr="003A6C8E" w:rsidRDefault="003D22BD" w:rsidP="0074623D">
      <w:pPr>
        <w:rPr>
          <w:rFonts w:ascii="Avenir Book" w:hAnsi="Avenir Book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0C6287" wp14:editId="192CCF8E">
            <wp:simplePos x="0" y="0"/>
            <wp:positionH relativeFrom="column">
              <wp:posOffset>4850130</wp:posOffset>
            </wp:positionH>
            <wp:positionV relativeFrom="paragraph">
              <wp:posOffset>635</wp:posOffset>
            </wp:positionV>
            <wp:extent cx="1141095" cy="114109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745CA" w14:textId="1E79AF4F" w:rsidR="00AF24AD" w:rsidRPr="003A6C8E" w:rsidRDefault="007E6D8A" w:rsidP="003A6C8E">
      <w:pPr>
        <w:rPr>
          <w:rFonts w:ascii="Avenir Black" w:hAnsi="Avenir Black"/>
          <w:b/>
          <w:bCs/>
          <w:sz w:val="36"/>
          <w:szCs w:val="36"/>
        </w:rPr>
      </w:pPr>
      <w:r>
        <w:rPr>
          <w:rFonts w:ascii="Avenir Black" w:hAnsi="Avenir Black"/>
          <w:b/>
          <w:bCs/>
          <w:sz w:val="36"/>
          <w:szCs w:val="36"/>
        </w:rPr>
        <w:t>The Benefits of Fearing God</w:t>
      </w:r>
      <w:r w:rsidR="00915AEE">
        <w:rPr>
          <w:rFonts w:ascii="Avenir Black" w:hAnsi="Avenir Black"/>
          <w:b/>
          <w:bCs/>
          <w:sz w:val="36"/>
          <w:szCs w:val="36"/>
        </w:rPr>
        <w:t xml:space="preserve"> </w:t>
      </w:r>
    </w:p>
    <w:p w14:paraId="70BD4CC4" w14:textId="77777777" w:rsidR="003A6C8E" w:rsidRPr="003A6C8E" w:rsidRDefault="003A6C8E" w:rsidP="003A6C8E">
      <w:pPr>
        <w:rPr>
          <w:rFonts w:ascii="Avenir Book" w:hAnsi="Avenir Book"/>
          <w:color w:val="C8B570"/>
          <w:sz w:val="36"/>
          <w:szCs w:val="36"/>
        </w:rPr>
      </w:pPr>
      <w:r>
        <w:rPr>
          <w:rFonts w:ascii="Avenir Book" w:hAnsi="Avenir Book"/>
          <w:color w:val="C8B570"/>
          <w:sz w:val="36"/>
          <w:szCs w:val="36"/>
        </w:rPr>
        <w:t>LIFE GROUP</w:t>
      </w:r>
      <w:r w:rsidRPr="003A6C8E">
        <w:rPr>
          <w:rFonts w:ascii="Avenir Book" w:hAnsi="Avenir Book"/>
          <w:color w:val="C8B570"/>
          <w:sz w:val="36"/>
          <w:szCs w:val="36"/>
        </w:rPr>
        <w:t xml:space="preserve"> QUESTIONS</w:t>
      </w:r>
    </w:p>
    <w:p w14:paraId="2936FB1C" w14:textId="77777777" w:rsidR="00AF24AD" w:rsidRPr="003A6C8E" w:rsidRDefault="00AF24AD" w:rsidP="007B4470">
      <w:pPr>
        <w:rPr>
          <w:rFonts w:ascii="Avenir Book" w:hAnsi="Avenir Book"/>
          <w:b/>
          <w:sz w:val="32"/>
          <w:szCs w:val="32"/>
        </w:rPr>
      </w:pPr>
    </w:p>
    <w:p w14:paraId="3D4C170C" w14:textId="77777777" w:rsidR="0077039E" w:rsidRPr="00C00D2A" w:rsidRDefault="0077039E" w:rsidP="007B4470">
      <w:pPr>
        <w:rPr>
          <w:rFonts w:ascii="Avenir Book" w:hAnsi="Avenir Book"/>
          <w:b/>
          <w:sz w:val="22"/>
          <w:szCs w:val="22"/>
        </w:rPr>
      </w:pPr>
    </w:p>
    <w:p w14:paraId="10768DB7" w14:textId="0194BB69" w:rsidR="0077039E" w:rsidRDefault="0077039E" w:rsidP="00C00D2A">
      <w:pPr>
        <w:rPr>
          <w:rFonts w:ascii="Avenir Book" w:hAnsi="Avenir Book"/>
        </w:rPr>
      </w:pPr>
      <w:r w:rsidRPr="003A6C8E">
        <w:rPr>
          <w:rFonts w:ascii="Avenir Black" w:hAnsi="Avenir Black"/>
          <w:b/>
          <w:bCs/>
        </w:rPr>
        <w:t>Key Verse:</w:t>
      </w:r>
      <w:r w:rsidRPr="003A6C8E">
        <w:rPr>
          <w:rFonts w:ascii="Avenir Book" w:hAnsi="Avenir Book"/>
        </w:rPr>
        <w:t xml:space="preserve">  </w:t>
      </w:r>
      <w:r w:rsidR="007E6D8A" w:rsidRPr="007E6D8A">
        <w:rPr>
          <w:rFonts w:ascii="Avenir Book" w:hAnsi="Avenir Book"/>
        </w:rPr>
        <w:t xml:space="preserve">1 Peter 1:15-17 </w:t>
      </w:r>
      <w:r w:rsidR="00E10855">
        <w:rPr>
          <w:rFonts w:ascii="Avenir Book" w:hAnsi="Avenir Book"/>
        </w:rPr>
        <w:t xml:space="preserve"> </w:t>
      </w:r>
      <w:r w:rsidR="00B106C4">
        <w:rPr>
          <w:rFonts w:ascii="Avenir Book" w:hAnsi="Avenir Book"/>
        </w:rPr>
        <w:t xml:space="preserve"> —</w:t>
      </w:r>
      <w:r w:rsidR="00B106C4" w:rsidRPr="00B106C4">
        <w:rPr>
          <w:rFonts w:ascii="Avenir Book" w:hAnsi="Avenir Book"/>
        </w:rPr>
        <w:t xml:space="preserve"> </w:t>
      </w:r>
      <w:r w:rsidR="00E10855">
        <w:rPr>
          <w:rFonts w:ascii="Avenir Book" w:hAnsi="Avenir Book"/>
        </w:rPr>
        <w:t xml:space="preserve"> </w:t>
      </w:r>
      <w:r w:rsidR="007E6D8A" w:rsidRPr="007E6D8A">
        <w:rPr>
          <w:rFonts w:ascii="Avenir Book" w:hAnsi="Avenir Book"/>
        </w:rPr>
        <w:t>As He who called you is holy, you also be holy in all your conduct, because it is written, “Be holy, for I am holy.”  And if you call on the Father, who without partiality judges according to each one’s work, conduct yourselves throughout the time of your stay here in fear.</w:t>
      </w:r>
    </w:p>
    <w:p w14:paraId="2F275955" w14:textId="77777777" w:rsidR="00915AEE" w:rsidRPr="00C00D2A" w:rsidRDefault="00915AEE" w:rsidP="00EB5C47">
      <w:pPr>
        <w:rPr>
          <w:rFonts w:ascii="Avenir Book" w:hAnsi="Avenir Book"/>
          <w:sz w:val="20"/>
          <w:szCs w:val="20"/>
        </w:rPr>
      </w:pPr>
    </w:p>
    <w:p w14:paraId="379157B1" w14:textId="047D7926" w:rsidR="003A6C8E" w:rsidRPr="00C00D2A" w:rsidRDefault="00EB5C47" w:rsidP="00C00D2A">
      <w:pPr>
        <w:spacing w:line="276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1. </w:t>
      </w:r>
      <w:r w:rsidR="007E6D8A">
        <w:rPr>
          <w:rFonts w:ascii="Avenir Book" w:hAnsi="Avenir Book"/>
        </w:rPr>
        <w:t xml:space="preserve">Read </w:t>
      </w:r>
      <w:r w:rsidR="007E6D8A" w:rsidRPr="007E6D8A">
        <w:rPr>
          <w:rFonts w:ascii="Avenir Book" w:hAnsi="Avenir Book"/>
          <w:b/>
          <w:bCs/>
          <w:u w:val="thick"/>
        </w:rPr>
        <w:t>Psalm 34:7</w:t>
      </w:r>
      <w:r w:rsidR="007E6D8A">
        <w:rPr>
          <w:rFonts w:ascii="Avenir Book" w:hAnsi="Avenir Book"/>
        </w:rPr>
        <w:t xml:space="preserve">. Share when you encountered an angel or had the Lord protect you. </w:t>
      </w:r>
    </w:p>
    <w:p w14:paraId="5DDDF166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2682B690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7FA28A5A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B6C7546" w14:textId="77777777" w:rsidR="0077039E" w:rsidRPr="00C00D2A" w:rsidRDefault="0077039E" w:rsidP="0077039E">
      <w:pPr>
        <w:rPr>
          <w:rFonts w:ascii="Avenir Book" w:hAnsi="Avenir Book"/>
          <w:sz w:val="20"/>
          <w:szCs w:val="20"/>
        </w:rPr>
      </w:pPr>
    </w:p>
    <w:p w14:paraId="34601D17" w14:textId="77777777" w:rsidR="00C00D2A" w:rsidRDefault="0077039E" w:rsidP="00C00D2A">
      <w:pPr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2.  </w:t>
      </w:r>
      <w:r w:rsidR="00C00D2A" w:rsidRPr="00C00D2A">
        <w:rPr>
          <w:rFonts w:ascii="Avenir Book" w:hAnsi="Avenir Book"/>
        </w:rPr>
        <w:t>Oswald Chambers</w:t>
      </w:r>
      <w:r w:rsidR="00C00D2A">
        <w:rPr>
          <w:rFonts w:ascii="Avenir Book" w:hAnsi="Avenir Book"/>
        </w:rPr>
        <w:t xml:space="preserve"> said, “</w:t>
      </w:r>
      <w:r w:rsidR="00C00D2A" w:rsidRPr="00C00D2A">
        <w:rPr>
          <w:rFonts w:ascii="Avenir Book" w:hAnsi="Avenir Book"/>
        </w:rPr>
        <w:t>The remarkable thing about God is that when you fear God, you fear nothing else. Whereas, if you do not fear God, you fear everything else.</w:t>
      </w:r>
      <w:r w:rsidR="00C00D2A">
        <w:rPr>
          <w:rFonts w:ascii="Avenir Book" w:hAnsi="Avenir Book"/>
        </w:rPr>
        <w:t xml:space="preserve">” </w:t>
      </w:r>
    </w:p>
    <w:p w14:paraId="126CD93F" w14:textId="77777777" w:rsidR="00C00D2A" w:rsidRDefault="00C00D2A" w:rsidP="00C00D2A">
      <w:pPr>
        <w:rPr>
          <w:rFonts w:ascii="Avenir Book" w:hAnsi="Avenir Book"/>
        </w:rPr>
      </w:pPr>
    </w:p>
    <w:p w14:paraId="38450E77" w14:textId="2B17A915" w:rsidR="003F18E2" w:rsidRPr="00C00D2A" w:rsidRDefault="00C00D2A" w:rsidP="00C00D2A">
      <w:pPr>
        <w:rPr>
          <w:rFonts w:ascii="Avenir Book" w:hAnsi="Avenir Book"/>
        </w:rPr>
      </w:pPr>
      <w:r>
        <w:rPr>
          <w:rFonts w:ascii="Avenir Book" w:hAnsi="Avenir Book"/>
        </w:rPr>
        <w:t xml:space="preserve">How does this quote challenge you to be more fearless? </w:t>
      </w:r>
    </w:p>
    <w:p w14:paraId="4C48B3C3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1C251316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555A0543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F251A29" w14:textId="77777777" w:rsidR="0077039E" w:rsidRPr="00C00D2A" w:rsidRDefault="0077039E" w:rsidP="0077039E">
      <w:pPr>
        <w:rPr>
          <w:rFonts w:ascii="Avenir Book" w:hAnsi="Avenir Book"/>
          <w:sz w:val="20"/>
          <w:szCs w:val="20"/>
        </w:rPr>
      </w:pPr>
    </w:p>
    <w:p w14:paraId="1D693F49" w14:textId="565BB052" w:rsidR="0077039E" w:rsidRPr="003A6C8E" w:rsidRDefault="0077039E" w:rsidP="0077039E">
      <w:pPr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3.  </w:t>
      </w:r>
      <w:r w:rsidR="00C00D2A">
        <w:rPr>
          <w:rFonts w:ascii="Avenir Book" w:hAnsi="Avenir Book"/>
        </w:rPr>
        <w:t xml:space="preserve">Have you learned to “rest content, unbothered by trouble” (Prov. 19:23)? If yes, how? If not, what keeps you from resting/abiding in the Lord? </w:t>
      </w:r>
    </w:p>
    <w:p w14:paraId="69AD8352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4093DCA5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3848973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3AE6E4CD" w14:textId="29FA4779" w:rsidR="0077039E" w:rsidRPr="003A6C8E" w:rsidRDefault="003A6C8E" w:rsidP="00C00D2A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6E464AA" w14:textId="77777777" w:rsidR="0077039E" w:rsidRPr="00C00D2A" w:rsidRDefault="0077039E" w:rsidP="0077039E">
      <w:pPr>
        <w:rPr>
          <w:rFonts w:ascii="Avenir Book" w:hAnsi="Avenir Book"/>
          <w:sz w:val="20"/>
          <w:szCs w:val="20"/>
        </w:rPr>
      </w:pPr>
    </w:p>
    <w:p w14:paraId="42F69F94" w14:textId="565DAE6D" w:rsidR="0077039E" w:rsidRPr="003A6C8E" w:rsidRDefault="0077039E" w:rsidP="0077039E">
      <w:pPr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4.  </w:t>
      </w:r>
      <w:r w:rsidR="007E6D8A">
        <w:rPr>
          <w:rFonts w:ascii="Avenir Book" w:hAnsi="Avenir Book"/>
        </w:rPr>
        <w:t xml:space="preserve">What did you draw from Proverbs 1:7 and Psalm 111:10 concerning knowledge and wisdom? </w:t>
      </w:r>
    </w:p>
    <w:p w14:paraId="0A54D818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73F2D6B3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62383E4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5B87AD33" w14:textId="77777777" w:rsidR="004C6A62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sectPr w:rsidR="004C6A62" w:rsidRPr="003A6C8E" w:rsidSect="00797CB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4341" w14:textId="77777777" w:rsidR="00E16971" w:rsidRDefault="00E16971" w:rsidP="007F0F31">
      <w:r>
        <w:separator/>
      </w:r>
    </w:p>
  </w:endnote>
  <w:endnote w:type="continuationSeparator" w:id="0">
    <w:p w14:paraId="13AB4653" w14:textId="77777777" w:rsidR="00E16971" w:rsidRDefault="00E16971" w:rsidP="007F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1CCC" w14:textId="77777777" w:rsidR="00E16971" w:rsidRDefault="00E16971" w:rsidP="007F0F31">
      <w:r>
        <w:separator/>
      </w:r>
    </w:p>
  </w:footnote>
  <w:footnote w:type="continuationSeparator" w:id="0">
    <w:p w14:paraId="195031E8" w14:textId="77777777" w:rsidR="00E16971" w:rsidRDefault="00E16971" w:rsidP="007F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3EC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01978"/>
    <w:multiLevelType w:val="hybridMultilevel"/>
    <w:tmpl w:val="87B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6E22"/>
    <w:multiLevelType w:val="hybridMultilevel"/>
    <w:tmpl w:val="D582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6FB2"/>
    <w:multiLevelType w:val="hybridMultilevel"/>
    <w:tmpl w:val="9C92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5449"/>
    <w:multiLevelType w:val="hybridMultilevel"/>
    <w:tmpl w:val="C196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4711">
    <w:abstractNumId w:val="0"/>
  </w:num>
  <w:num w:numId="2" w16cid:durableId="2007052394">
    <w:abstractNumId w:val="1"/>
  </w:num>
  <w:num w:numId="3" w16cid:durableId="543912712">
    <w:abstractNumId w:val="2"/>
  </w:num>
  <w:num w:numId="4" w16cid:durableId="1499809956">
    <w:abstractNumId w:val="3"/>
  </w:num>
  <w:num w:numId="5" w16cid:durableId="110512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A"/>
    <w:rsid w:val="00042DCD"/>
    <w:rsid w:val="00065D64"/>
    <w:rsid w:val="00093A5C"/>
    <w:rsid w:val="000E3F46"/>
    <w:rsid w:val="000F366D"/>
    <w:rsid w:val="00122D63"/>
    <w:rsid w:val="00251368"/>
    <w:rsid w:val="002623AE"/>
    <w:rsid w:val="002643C3"/>
    <w:rsid w:val="00322ACD"/>
    <w:rsid w:val="003877B7"/>
    <w:rsid w:val="003A6C8E"/>
    <w:rsid w:val="003D22BD"/>
    <w:rsid w:val="003F18E2"/>
    <w:rsid w:val="00491089"/>
    <w:rsid w:val="004C6A62"/>
    <w:rsid w:val="004E3047"/>
    <w:rsid w:val="004F3DE4"/>
    <w:rsid w:val="005330C9"/>
    <w:rsid w:val="00541F9C"/>
    <w:rsid w:val="00570D22"/>
    <w:rsid w:val="005852FA"/>
    <w:rsid w:val="005A2220"/>
    <w:rsid w:val="005B5A31"/>
    <w:rsid w:val="006B4687"/>
    <w:rsid w:val="006D259B"/>
    <w:rsid w:val="00722744"/>
    <w:rsid w:val="007433B3"/>
    <w:rsid w:val="0074623D"/>
    <w:rsid w:val="00747E30"/>
    <w:rsid w:val="0077039E"/>
    <w:rsid w:val="00782D36"/>
    <w:rsid w:val="00797CBF"/>
    <w:rsid w:val="007A0601"/>
    <w:rsid w:val="007B4470"/>
    <w:rsid w:val="007E6D8A"/>
    <w:rsid w:val="007F0F31"/>
    <w:rsid w:val="008F2CCE"/>
    <w:rsid w:val="00915AEE"/>
    <w:rsid w:val="0094608A"/>
    <w:rsid w:val="00A7349F"/>
    <w:rsid w:val="00AF24AD"/>
    <w:rsid w:val="00B106C4"/>
    <w:rsid w:val="00B6592F"/>
    <w:rsid w:val="00B7784F"/>
    <w:rsid w:val="00B8150E"/>
    <w:rsid w:val="00C00D2A"/>
    <w:rsid w:val="00C07290"/>
    <w:rsid w:val="00C33CBD"/>
    <w:rsid w:val="00C425A6"/>
    <w:rsid w:val="00CF6C79"/>
    <w:rsid w:val="00D21592"/>
    <w:rsid w:val="00D66E45"/>
    <w:rsid w:val="00D9151F"/>
    <w:rsid w:val="00DF0033"/>
    <w:rsid w:val="00E10855"/>
    <w:rsid w:val="00E16971"/>
    <w:rsid w:val="00E849B3"/>
    <w:rsid w:val="00EB5C47"/>
    <w:rsid w:val="00EE7BDB"/>
    <w:rsid w:val="00FF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2E16E"/>
  <w15:docId w15:val="{0613DE6A-0927-8D44-8638-31E8C7C3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7B4470"/>
    <w:pPr>
      <w:keepNext/>
      <w:keepLines/>
      <w:spacing w:before="200"/>
      <w:outlineLvl w:val="2"/>
    </w:pPr>
    <w:rPr>
      <w:rFonts w:ascii="Calibri" w:eastAsia="MS Gothic" w:hAnsi="Calibri" w:cs="Angsana New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A02B62"/>
    <w:pPr>
      <w:ind w:left="720"/>
      <w:contextualSpacing/>
    </w:pPr>
    <w:rPr>
      <w:rFonts w:ascii="Cambria" w:eastAsia="MS Mincho" w:hAnsi="Cambria" w:cs="Cordia New"/>
    </w:rPr>
  </w:style>
  <w:style w:type="character" w:customStyle="1" w:styleId="Heading3Char">
    <w:name w:val="Heading 3 Char"/>
    <w:link w:val="Heading3"/>
    <w:semiHidden/>
    <w:rsid w:val="007B4470"/>
    <w:rPr>
      <w:rFonts w:ascii="Calibri" w:eastAsia="MS Gothic" w:hAnsi="Calibri" w:cs="Angsana New"/>
      <w:b/>
      <w:bCs/>
      <w:color w:val="4F81BD"/>
      <w:sz w:val="24"/>
      <w:szCs w:val="24"/>
    </w:rPr>
  </w:style>
  <w:style w:type="character" w:styleId="Strong">
    <w:name w:val="Strong"/>
    <w:qFormat/>
    <w:rsid w:val="007433B3"/>
    <w:rPr>
      <w:b/>
      <w:bCs/>
    </w:rPr>
  </w:style>
  <w:style w:type="paragraph" w:styleId="Header">
    <w:name w:val="header"/>
    <w:basedOn w:val="Normal"/>
    <w:link w:val="HeaderChar"/>
    <w:rsid w:val="007F0F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0F31"/>
    <w:rPr>
      <w:sz w:val="24"/>
      <w:szCs w:val="24"/>
    </w:rPr>
  </w:style>
  <w:style w:type="paragraph" w:styleId="Footer">
    <w:name w:val="footer"/>
    <w:basedOn w:val="Normal"/>
    <w:link w:val="FooterChar"/>
    <w:rsid w:val="007F0F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F0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92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limas/Desktop/1%20Working%20Sermons/0-Templates/2022-Life_Group_Question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2022-Life_Group_Questions_Template.dot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Lessons from the King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Lessons from the King</dc:title>
  <dc:subject/>
  <dc:creator>Michael Limas</dc:creator>
  <cp:keywords/>
  <cp:lastModifiedBy>Michael Limas</cp:lastModifiedBy>
  <cp:revision>1</cp:revision>
  <cp:lastPrinted>2014-02-18T00:09:00Z</cp:lastPrinted>
  <dcterms:created xsi:type="dcterms:W3CDTF">2025-01-13T14:44:00Z</dcterms:created>
  <dcterms:modified xsi:type="dcterms:W3CDTF">2025-01-13T15:00:00Z</dcterms:modified>
</cp:coreProperties>
</file>